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t>4G</w:t>
      </w:r>
      <w:r>
        <w:t>03</w:t>
      </w:r>
      <w:r>
        <w:rPr>
          <w:rFonts w:hint="eastAsia"/>
        </w:rPr>
        <w:t>V3.</w:t>
      </w:r>
      <w:r>
        <w:t xml:space="preserve">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4.03.01.0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8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4G03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V3.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0 and its firmware version must be in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V0</w:t>
      </w:r>
      <w:r>
        <w:rPr>
          <w:rFonts w:ascii="Arial" w:hAnsi="Arial" w:cs="Arial"/>
          <w:color w:val="394351"/>
          <w:szCs w:val="21"/>
          <w:shd w:val="clear" w:color="auto" w:fill="FFFFFF"/>
        </w:rPr>
        <w:t>4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.03.</w:t>
      </w:r>
      <w:r>
        <w:rPr>
          <w:rFonts w:ascii="Arial" w:hAnsi="Arial" w:cs="Arial"/>
          <w:color w:val="394351"/>
          <w:szCs w:val="21"/>
          <w:shd w:val="clear" w:color="auto" w:fill="FFFFFF"/>
        </w:rPr>
        <w:t>01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V16.03.07.xx more.</w:t>
      </w:r>
    </w:p>
    <w:p>
      <w:pPr>
        <w:ind w:firstLine="420" w:firstLineChars="200"/>
        <w:rPr>
          <w:color w:val="FF0000"/>
        </w:rPr>
      </w:pPr>
      <w:r>
        <w:rPr>
          <w:color w:val="FF0000"/>
        </w:rPr>
        <w:t xml:space="preserve">Note: Please confirm the hardware version in device GUI: </w:t>
      </w:r>
      <w:r>
        <w:rPr>
          <w:b/>
          <w:bCs/>
          <w:color w:val="FF0000"/>
        </w:rPr>
        <w:t>Basic Information-&gt;Hardware Version</w:t>
      </w:r>
      <w:r>
        <w:rPr>
          <w:color w:val="FF0000"/>
        </w:rPr>
        <w:t xml:space="preserve"> before upgrade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ISP update function and update some APNs to ensure compatibility with more ISPs.</w:t>
      </w:r>
    </w:p>
    <w:p>
      <w:pPr>
        <w:pStyle w:val="8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lock BAND function to ensure better performance.</w:t>
      </w:r>
    </w:p>
    <w:p>
      <w:pPr>
        <w:pStyle w:val="8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TTL, HL, and MTU configuration options to ensure dialing flexibility.</w:t>
      </w:r>
    </w:p>
    <w:p>
      <w:pPr>
        <w:pStyle w:val="8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The priority of wired WAN is higher than 4G WAN whe</w:t>
      </w:r>
      <w:bookmarkStart w:id="0" w:name="_GoBack"/>
      <w:bookmarkEnd w:id="0"/>
      <w:r>
        <w:rPr>
          <w:rFonts w:ascii="Arial" w:hAnsi="Arial" w:cs="Arial"/>
          <w:color w:val="394351"/>
          <w:szCs w:val="21"/>
          <w:shd w:val="clear" w:color="auto" w:fill="FFFFFF"/>
        </w:rPr>
        <w:t>n failover is enabled.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45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CE2274"/>
    <w:multiLevelType w:val="multilevel"/>
    <w:tmpl w:val="45CE22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dhZmU5N2VlOTAxZGE1OWEyMTlhZGI3MmNiZTQ1N2QifQ=="/>
  </w:docVars>
  <w:rsids>
    <w:rsidRoot w:val="00000000"/>
    <w:rsid w:val="4A5B55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153"/>
        <w:tab w:val="right" w:pos="8306"/>
      </w:tabs>
    </w:p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="Calibri Light" w:hAnsi="Calibri Light" w:eastAsia="宋体" w:cs="黑体"/>
      <w:b/>
      <w:bCs/>
      <w:sz w:val="32"/>
      <w:szCs w:val="32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="Calibri Light" w:hAnsi="Calibri Light" w:eastAsia="宋体" w:cs="黑体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rFonts w:ascii="Calibri" w:hAnsi="Calibri" w:eastAsia="宋体" w:cs="黑体"/>
      <w:kern w:val="2"/>
      <w:sz w:val="21"/>
      <w:szCs w:val="22"/>
    </w:rPr>
  </w:style>
  <w:style w:type="character" w:customStyle="1" w:styleId="12">
    <w:name w:val="页脚 Char"/>
    <w:basedOn w:val="7"/>
    <w:link w:val="3"/>
    <w:qFormat/>
    <w:uiPriority w:val="99"/>
    <w:rPr>
      <w:rFonts w:ascii="Calibri" w:hAnsi="Calibri" w:eastAsia="宋体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141</Words>
  <Characters>705</Characters>
  <Lines>5</Lines>
  <Paragraphs>1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2022-07-22T10:48:00Z</dcterms:created>
  <dc:creator>刘海强</dc:creator>
  <cp:lastModifiedBy>浮殇年華</cp:lastModifiedBy>
  <dcterms:modified xsi:type="dcterms:W3CDTF">2023-11-24T03:39:55Z</dcterms:modified>
  <dc:title>4G03V3.0 Upgrade Note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DD2103D1A4994A63A1E79D241F9D6F48</vt:lpwstr>
  </property>
</Properties>
</file>